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F6B7E" w14:textId="77777777" w:rsidR="00C84C37" w:rsidRPr="00C84C37" w:rsidRDefault="00C84C37" w:rsidP="00C84C37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3B3B3B"/>
          <w:sz w:val="36"/>
          <w:szCs w:val="36"/>
          <w:shd w:val="clear" w:color="auto" w:fill="FFFFFF"/>
          <w:lang w:val="en-GB" w:eastAsia="en-GB"/>
        </w:rPr>
      </w:pPr>
      <w:r w:rsidRPr="00C84C37">
        <w:rPr>
          <w:rFonts w:ascii="Arial" w:eastAsia="Times New Roman" w:hAnsi="Arial" w:cs="Arial"/>
          <w:b/>
          <w:bCs/>
          <w:color w:val="3B3B3B"/>
          <w:sz w:val="36"/>
          <w:szCs w:val="36"/>
          <w:shd w:val="clear" w:color="auto" w:fill="FFFFFF"/>
          <w:lang w:val="en-GB" w:eastAsia="en-GB"/>
        </w:rPr>
        <w:t xml:space="preserve">Deliberative Democracy Days: Moving deliberative democracy and participatory tools </w:t>
      </w:r>
      <w:proofErr w:type="gramStart"/>
      <w:r w:rsidRPr="00C84C37">
        <w:rPr>
          <w:rFonts w:ascii="Arial" w:eastAsia="Times New Roman" w:hAnsi="Arial" w:cs="Arial"/>
          <w:b/>
          <w:bCs/>
          <w:color w:val="3B3B3B"/>
          <w:sz w:val="36"/>
          <w:szCs w:val="36"/>
          <w:shd w:val="clear" w:color="auto" w:fill="FFFFFF"/>
          <w:lang w:val="en-GB" w:eastAsia="en-GB"/>
        </w:rPr>
        <w:t>forward</w:t>
      </w:r>
      <w:proofErr w:type="gramEnd"/>
    </w:p>
    <w:p w14:paraId="54E03B30" w14:textId="618FA86D" w:rsidR="00C84C37" w:rsidRPr="00C84C37" w:rsidRDefault="00C84C37" w:rsidP="00C84C37">
      <w:pPr>
        <w:spacing w:after="150" w:line="240" w:lineRule="auto"/>
        <w:rPr>
          <w:rFonts w:ascii="Arial" w:eastAsia="Times New Roman" w:hAnsi="Arial" w:cs="Arial"/>
          <w:color w:val="3B3B3B"/>
          <w:sz w:val="24"/>
          <w:szCs w:val="24"/>
          <w:shd w:val="clear" w:color="auto" w:fill="FFFFFF"/>
          <w:lang w:val="en-GB" w:eastAsia="en-GB"/>
        </w:rPr>
      </w:pPr>
      <w:r w:rsidRPr="00C84C37">
        <w:rPr>
          <w:rFonts w:ascii="Arial" w:eastAsia="Times New Roman" w:hAnsi="Arial" w:cs="Arial"/>
          <w:color w:val="3B3B3B"/>
          <w:sz w:val="24"/>
          <w:szCs w:val="24"/>
          <w:shd w:val="clear" w:color="auto" w:fill="FFFFFF"/>
          <w:lang w:val="en-GB" w:eastAsia="en-GB"/>
        </w:rPr>
        <w:t>13 Mar 2023 -</w:t>
      </w:r>
      <w:r>
        <w:rPr>
          <w:rFonts w:ascii="Arial" w:eastAsia="Times New Roman" w:hAnsi="Arial" w:cs="Arial"/>
          <w:color w:val="3B3B3B"/>
          <w:sz w:val="24"/>
          <w:szCs w:val="24"/>
          <w:shd w:val="clear" w:color="auto" w:fill="FFFFFF"/>
          <w:lang w:val="en-GB" w:eastAsia="en-GB"/>
        </w:rPr>
        <w:t xml:space="preserve"> </w:t>
      </w:r>
      <w:r w:rsidRPr="00C84C37">
        <w:rPr>
          <w:rFonts w:ascii="Arial" w:eastAsia="Times New Roman" w:hAnsi="Arial" w:cs="Arial"/>
          <w:color w:val="3B3B3B"/>
          <w:sz w:val="24"/>
          <w:szCs w:val="24"/>
          <w:shd w:val="clear" w:color="auto" w:fill="FFFFFF"/>
          <w:lang w:val="en-GB" w:eastAsia="en-GB"/>
        </w:rPr>
        <w:t>15 Mar 2023</w:t>
      </w:r>
    </w:p>
    <w:p w14:paraId="1D435E0F" w14:textId="77777777" w:rsidR="00C84C37" w:rsidRPr="00C84C37" w:rsidRDefault="00C84C37" w:rsidP="00C84C37">
      <w:pPr>
        <w:pBdr>
          <w:bottom w:val="single" w:sz="12" w:space="0" w:color="000000"/>
        </w:pBdr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  <w:r w:rsidRPr="00C84C37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  <w:t>Description</w:t>
      </w:r>
    </w:p>
    <w:p w14:paraId="3C7C30E7" w14:textId="77777777" w:rsidR="00C84C37" w:rsidRPr="00C84C37" w:rsidRDefault="00C84C37" w:rsidP="00C84C37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84C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The </w:t>
      </w:r>
      <w:r w:rsidRPr="00C84C3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"Deliberative Democracy Days: Moving deliberative democracy and participatory tools forward"</w:t>
      </w:r>
      <w:r w:rsidRPr="00C84C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 is an event aimed at civil society organisations, researchers in democratic studies, practitioners, youth associations, teachers and youth workers, </w:t>
      </w:r>
      <w:proofErr w:type="gramStart"/>
      <w:r w:rsidRPr="00C84C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policymakers</w:t>
      </w:r>
      <w:proofErr w:type="gramEnd"/>
      <w:r w:rsidRPr="00C84C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and representatives of public authorities. It is part of our 2-year project, "Citizen Z: Strengthening the participation of young citizens in democratic and civic life". The project applies deliberative methods, aiming to stimulate interest in civic/political life among young people and involve them in the decision-making process.</w:t>
      </w:r>
    </w:p>
    <w:p w14:paraId="036CE464" w14:textId="77777777" w:rsidR="00C84C37" w:rsidRPr="00C84C37" w:rsidRDefault="00C84C37" w:rsidP="00C84C37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84C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This event is organised by the Intercultural Dialogue Platform (IDP) and its partners in partnership with the European Parliament. IDP is a Brussels-based non-profit civil society organisation aiming at mutual understanding and harmonious interaction among people of different cultural backgrounds. </w:t>
      </w:r>
    </w:p>
    <w:p w14:paraId="038274F9" w14:textId="77777777" w:rsidR="00C84C37" w:rsidRPr="00C84C37" w:rsidRDefault="00C84C37" w:rsidP="00C84C37">
      <w:pPr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84C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This 3-day event will take place from </w:t>
      </w:r>
      <w:r w:rsidRPr="00C84C3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 xml:space="preserve">March 13-15, </w:t>
      </w:r>
      <w:proofErr w:type="gramStart"/>
      <w:r w:rsidRPr="00C84C3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2023</w:t>
      </w:r>
      <w:proofErr w:type="gramEnd"/>
      <w:r w:rsidRPr="00C84C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 at the </w:t>
      </w:r>
      <w:r w:rsidRPr="00C84C3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European Parliament, Info Hub, in Brussels</w:t>
      </w:r>
      <w:r w:rsidRPr="00C84C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, Belgium.</w:t>
      </w:r>
    </w:p>
    <w:p w14:paraId="3ECE211D" w14:textId="77777777" w:rsidR="00C84C37" w:rsidRPr="00C84C37" w:rsidRDefault="00C84C37" w:rsidP="00C84C37">
      <w:pPr>
        <w:pBdr>
          <w:bottom w:val="single" w:sz="12" w:space="0" w:color="000000"/>
        </w:pBdr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  <w:r w:rsidRPr="00C84C37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  <w:t>Programme</w:t>
      </w:r>
    </w:p>
    <w:p w14:paraId="04D93945" w14:textId="77777777" w:rsidR="00C84C37" w:rsidRPr="00C84C37" w:rsidRDefault="00C84C37" w:rsidP="00C84C37">
      <w:pPr>
        <w:shd w:val="clear" w:color="auto" w:fill="F5F5F5"/>
        <w:spacing w:after="288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84C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See the "resources" section.</w:t>
      </w:r>
    </w:p>
    <w:p w14:paraId="1C76B67A" w14:textId="77777777" w:rsidR="00C84C37" w:rsidRPr="00C84C37" w:rsidRDefault="00C84C37" w:rsidP="00C84C37">
      <w:pPr>
        <w:pBdr>
          <w:bottom w:val="single" w:sz="12" w:space="0" w:color="000000"/>
        </w:pBdr>
        <w:spacing w:before="24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</w:pPr>
      <w:r w:rsidRPr="00C84C37">
        <w:rPr>
          <w:rFonts w:ascii="Times New Roman" w:eastAsia="Times New Roman" w:hAnsi="Times New Roman" w:cs="Times New Roman"/>
          <w:b/>
          <w:bCs/>
          <w:sz w:val="36"/>
          <w:szCs w:val="36"/>
          <w:lang w:val="en-GB" w:eastAsia="en-GB"/>
        </w:rPr>
        <w:t>Location</w:t>
      </w:r>
    </w:p>
    <w:p w14:paraId="114338D2" w14:textId="77777777" w:rsidR="00C84C37" w:rsidRPr="00C84C37" w:rsidRDefault="00C84C37" w:rsidP="00C84C37">
      <w:pPr>
        <w:spacing w:after="75" w:line="525" w:lineRule="atLeast"/>
        <w:rPr>
          <w:rFonts w:ascii="Helvetica" w:eastAsia="Times New Roman" w:hAnsi="Helvetica" w:cs="Times New Roman"/>
          <w:b/>
          <w:bCs/>
          <w:sz w:val="26"/>
          <w:szCs w:val="26"/>
          <w:lang w:val="en-GB" w:eastAsia="en-GB"/>
        </w:rPr>
      </w:pPr>
      <w:r w:rsidRPr="00C84C37">
        <w:rPr>
          <w:rFonts w:ascii="Helvetica" w:eastAsia="Times New Roman" w:hAnsi="Helvetica" w:cs="Times New Roman"/>
          <w:b/>
          <w:bCs/>
          <w:sz w:val="26"/>
          <w:szCs w:val="26"/>
          <w:lang w:val="en-GB" w:eastAsia="en-GB"/>
        </w:rPr>
        <w:t>City</w:t>
      </w:r>
    </w:p>
    <w:p w14:paraId="5AE7833D" w14:textId="77777777" w:rsidR="00C84C37" w:rsidRPr="00C84C37" w:rsidRDefault="00C84C37" w:rsidP="00C84C37">
      <w:pPr>
        <w:spacing w:line="525" w:lineRule="atLeast"/>
        <w:rPr>
          <w:rFonts w:ascii="Helvetica" w:eastAsia="Times New Roman" w:hAnsi="Helvetica" w:cs="Times New Roman"/>
          <w:b/>
          <w:bCs/>
          <w:sz w:val="24"/>
          <w:szCs w:val="24"/>
          <w:lang w:val="en-GB" w:eastAsia="en-GB"/>
        </w:rPr>
      </w:pPr>
      <w:hyperlink r:id="rId4" w:history="1">
        <w:r w:rsidRPr="00C84C37">
          <w:rPr>
            <w:rFonts w:ascii="Arial" w:eastAsia="Times New Roman" w:hAnsi="Arial" w:cs="Arial"/>
            <w:color w:val="404040"/>
            <w:sz w:val="24"/>
            <w:szCs w:val="24"/>
            <w:u w:val="single"/>
            <w:lang w:val="en-GB" w:eastAsia="en-GB"/>
          </w:rPr>
          <w:t>Brussels</w:t>
        </w:r>
      </w:hyperlink>
    </w:p>
    <w:p w14:paraId="7EA2A8C7" w14:textId="77777777" w:rsidR="00C84C37" w:rsidRPr="00C84C37" w:rsidRDefault="00C84C37" w:rsidP="00C84C37">
      <w:pPr>
        <w:spacing w:after="75" w:line="525" w:lineRule="atLeast"/>
        <w:rPr>
          <w:rFonts w:ascii="Helvetica" w:eastAsia="Times New Roman" w:hAnsi="Helvetica" w:cs="Times New Roman"/>
          <w:b/>
          <w:bCs/>
          <w:sz w:val="26"/>
          <w:szCs w:val="26"/>
          <w:lang w:val="en-GB" w:eastAsia="en-GB"/>
        </w:rPr>
      </w:pPr>
      <w:r w:rsidRPr="00C84C37">
        <w:rPr>
          <w:rFonts w:ascii="Helvetica" w:eastAsia="Times New Roman" w:hAnsi="Helvetica" w:cs="Times New Roman"/>
          <w:b/>
          <w:bCs/>
          <w:sz w:val="26"/>
          <w:szCs w:val="26"/>
          <w:lang w:val="en-GB" w:eastAsia="en-GB"/>
        </w:rPr>
        <w:t>Country</w:t>
      </w:r>
    </w:p>
    <w:p w14:paraId="4131D088" w14:textId="77777777" w:rsidR="00C84C37" w:rsidRPr="00C84C37" w:rsidRDefault="00C84C37" w:rsidP="00C84C37">
      <w:pPr>
        <w:spacing w:line="525" w:lineRule="atLeast"/>
        <w:rPr>
          <w:rFonts w:ascii="Helvetica" w:eastAsia="Times New Roman" w:hAnsi="Helvetica" w:cs="Times New Roman"/>
          <w:b/>
          <w:bCs/>
          <w:sz w:val="24"/>
          <w:szCs w:val="24"/>
          <w:lang w:val="en-GB" w:eastAsia="en-GB"/>
        </w:rPr>
      </w:pPr>
      <w:hyperlink r:id="rId5" w:history="1">
        <w:r w:rsidRPr="00C84C37">
          <w:rPr>
            <w:rFonts w:ascii="Arial" w:eastAsia="Times New Roman" w:hAnsi="Arial" w:cs="Arial"/>
            <w:color w:val="404040"/>
            <w:sz w:val="24"/>
            <w:szCs w:val="24"/>
            <w:u w:val="single"/>
            <w:lang w:val="en-GB" w:eastAsia="en-GB"/>
          </w:rPr>
          <w:t>Belgium</w:t>
        </w:r>
      </w:hyperlink>
    </w:p>
    <w:p w14:paraId="2F19BD29" w14:textId="77777777" w:rsidR="00C84C37" w:rsidRPr="00C84C37" w:rsidRDefault="00C84C37" w:rsidP="00C84C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</w:pPr>
      <w:r w:rsidRPr="00C84C37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GB"/>
        </w:rPr>
        <w:t>Address</w:t>
      </w:r>
    </w:p>
    <w:p w14:paraId="097A99E0" w14:textId="77777777" w:rsidR="00C84C37" w:rsidRPr="00C84C37" w:rsidRDefault="00C84C37" w:rsidP="00C84C3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C84C37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European Parliament, Info Hub, in Brussels, Belgium.</w:t>
      </w:r>
    </w:p>
    <w:p w14:paraId="1B7D4017" w14:textId="77777777" w:rsidR="00F75F35" w:rsidRPr="00C84C37" w:rsidRDefault="00F75F35">
      <w:pPr>
        <w:rPr>
          <w:lang w:val="en-GB"/>
        </w:rPr>
      </w:pPr>
    </w:p>
    <w:sectPr w:rsidR="00F75F35" w:rsidRPr="00C84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37"/>
    <w:rsid w:val="00C84C37"/>
    <w:rsid w:val="00F7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4729B6"/>
  <w15:chartTrackingRefBased/>
  <w15:docId w15:val="{45231AD0-5E30-45BB-9FD8-9B5005B4A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84C37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C84C3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4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C84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0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2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4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8918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25370">
                  <w:marLeft w:val="7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2929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778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530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2589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8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6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7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606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45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7510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97179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858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9478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0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p-demos.jrc.ec.europa.eu/taxonomy/term/3109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cop-demos.jrc.ec.europa.eu/events/brussels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0344BAFA5EE448B22F7D77E910ED4" ma:contentTypeVersion="14" ma:contentTypeDescription="Create a new document." ma:contentTypeScope="" ma:versionID="6a3ff67f5daad68a5f2d135855b8827b">
  <xsd:schema xmlns:xsd="http://www.w3.org/2001/XMLSchema" xmlns:xs="http://www.w3.org/2001/XMLSchema" xmlns:p="http://schemas.microsoft.com/office/2006/metadata/properties" xmlns:ns2="9accb81e-add9-4fe2-9da4-16fb104ee389" xmlns:ns3="97ddca87-b1ef-4522-a3e5-fa10b5599940" targetNamespace="http://schemas.microsoft.com/office/2006/metadata/properties" ma:root="true" ma:fieldsID="656a065b2a1fa615a4832f59604ea62b" ns2:_="" ns3:_="">
    <xsd:import namespace="9accb81e-add9-4fe2-9da4-16fb104ee389"/>
    <xsd:import namespace="97ddca87-b1ef-4522-a3e5-fa10b55999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cb81e-add9-4fe2-9da4-16fb104ee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d05ef5-2dac-4649-a45e-e894ae1f40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dca87-b1ef-4522-a3e5-fa10b55999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ccb81e-add9-4fe2-9da4-16fb104ee3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D67D12E-E298-4196-BDE4-AE6A55921803}"/>
</file>

<file path=customXml/itemProps2.xml><?xml version="1.0" encoding="utf-8"?>
<ds:datastoreItem xmlns:ds="http://schemas.openxmlformats.org/officeDocument/2006/customXml" ds:itemID="{9E6C1C25-43C8-44B6-BC2E-20264650810B}"/>
</file>

<file path=customXml/itemProps3.xml><?xml version="1.0" encoding="utf-8"?>
<ds:datastoreItem xmlns:ds="http://schemas.openxmlformats.org/officeDocument/2006/customXml" ds:itemID="{EAC1EAEC-3E78-4BDE-84CF-C63951660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Nicolay Paus</dc:creator>
  <cp:keywords/>
  <dc:description/>
  <cp:lastModifiedBy>Nicolay Paus</cp:lastModifiedBy>
  <cp:revision>1</cp:revision>
  <dcterms:created xsi:type="dcterms:W3CDTF">2023-01-26T13:18:00Z</dcterms:created>
  <dcterms:modified xsi:type="dcterms:W3CDTF">2023-01-26T13:19:00Z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0x010100A020344BAFA5EE448B22F7D77E910ED4</vt:lpwstr>
  </property>
  <property fmtid="{D5CDD505-2E9C-101B-9397-08002B2CF9AE}" pid="3" name="k4bc3ec4cde049a097a4d52293c70b8e">
    <vt:lpwstr>Internal|3c32071d-f1ec-4a8c-bf32-cb4b7d77e122</vt:lpwstr>
  </property>
  <property fmtid="{D5CDD505-2E9C-101B-9397-08002B2CF9AE}" pid="4" name="TaxCatchAll">
    <vt:lpwstr>2;#English;#1;#Internal</vt:lpwstr>
  </property>
  <property fmtid="{D5CDD505-2E9C-101B-9397-08002B2CF9AE}" pid="5" name="gd0ebd9aef7f46ddb45b1c6c50a7063f">
    <vt:lpwstr>English|45798865-ca4d-4034-a541-eb08b66fd192</vt:lpwstr>
  </property>
</Properties>
</file>